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F5" w:rsidRPr="00971D64" w:rsidRDefault="00C425F5" w:rsidP="00C425F5">
      <w:pPr>
        <w:ind w:left="-540" w:right="-391" w:hanging="360"/>
        <w:rPr>
          <w:rFonts w:ascii="Times New Roman" w:hAnsi="Times New Roman"/>
          <w:b/>
          <w:lang w:val="nl-NL"/>
        </w:rPr>
      </w:pPr>
      <w:r w:rsidRPr="00971D64">
        <w:rPr>
          <w:rFonts w:ascii="Times New Roman" w:hAnsi="Times New Roman"/>
          <w:lang w:val="nl-NL"/>
        </w:rPr>
        <w:t xml:space="preserve">        </w:t>
      </w:r>
      <w:r w:rsidR="009B2C0C">
        <w:rPr>
          <w:rFonts w:ascii="Times New Roman" w:hAnsi="Times New Roman"/>
          <w:lang w:val="nl-NL"/>
        </w:rPr>
        <w:t xml:space="preserve"> </w:t>
      </w:r>
      <w:r w:rsidRPr="00971D64">
        <w:rPr>
          <w:rFonts w:ascii="Times New Roman" w:hAnsi="Times New Roman"/>
          <w:lang w:val="nl-NL"/>
        </w:rPr>
        <w:t xml:space="preserve"> TỔNG LIÊN ĐOÀN LAO ĐỘNG VIỆT NAM     </w:t>
      </w:r>
      <w:r w:rsidR="009B2C0C">
        <w:rPr>
          <w:rFonts w:ascii="Times New Roman" w:hAnsi="Times New Roman"/>
          <w:lang w:val="nl-NL"/>
        </w:rPr>
        <w:t xml:space="preserve"> </w:t>
      </w:r>
      <w:r w:rsidR="00D83642">
        <w:rPr>
          <w:rFonts w:ascii="Times New Roman" w:hAnsi="Times New Roman"/>
          <w:lang w:val="nl-NL"/>
        </w:rPr>
        <w:t xml:space="preserve"> </w:t>
      </w:r>
      <w:r w:rsidRPr="00971D64">
        <w:rPr>
          <w:rFonts w:ascii="Times New Roman" w:hAnsi="Times New Roman"/>
          <w:b/>
          <w:lang w:val="nl-NL"/>
        </w:rPr>
        <w:t>CỘNG HOÀ XÃ HỘI CHỦ NGHĨA VIỆT NAM</w:t>
      </w:r>
    </w:p>
    <w:p w:rsidR="00C425F5" w:rsidRPr="00971D64" w:rsidRDefault="00D83642" w:rsidP="00C425F5">
      <w:pPr>
        <w:ind w:left="-1140"/>
        <w:rPr>
          <w:rFonts w:ascii="Times New Roman" w:hAnsi="Times New Roman"/>
          <w:b/>
          <w:sz w:val="28"/>
          <w:szCs w:val="28"/>
          <w:lang w:val="nl-NL"/>
        </w:rPr>
      </w:pPr>
      <w:r>
        <w:rPr>
          <w:rFonts w:ascii="Times New Roman" w:hAnsi="Times New Roman"/>
          <w:b/>
          <w:sz w:val="26"/>
          <w:szCs w:val="26"/>
          <w:lang w:val="nl-NL"/>
        </w:rPr>
        <w:t xml:space="preserve">           </w:t>
      </w:r>
      <w:r w:rsidR="009B2C0C">
        <w:rPr>
          <w:rFonts w:ascii="Times New Roman" w:hAnsi="Times New Roman"/>
          <w:b/>
          <w:sz w:val="26"/>
          <w:szCs w:val="26"/>
          <w:lang w:val="nl-NL"/>
        </w:rPr>
        <w:t xml:space="preserve"> </w:t>
      </w:r>
      <w:r w:rsidRPr="00D83642">
        <w:rPr>
          <w:rFonts w:ascii="Times New Roman" w:hAnsi="Times New Roman"/>
          <w:b/>
          <w:sz w:val="26"/>
          <w:szCs w:val="26"/>
          <w:lang w:val="nl-NL"/>
        </w:rPr>
        <w:t xml:space="preserve"> </w:t>
      </w:r>
      <w:r w:rsidR="00C425F5" w:rsidRPr="00D83642">
        <w:rPr>
          <w:rFonts w:ascii="Times New Roman" w:hAnsi="Times New Roman"/>
          <w:b/>
          <w:sz w:val="26"/>
          <w:szCs w:val="26"/>
          <w:lang w:val="nl-NL"/>
        </w:rPr>
        <w:t>CÔNG ĐOÀN ĐƯỜNG SẮT VIỆT NAM</w:t>
      </w:r>
      <w:r w:rsidR="00C425F5" w:rsidRPr="00971D64">
        <w:rPr>
          <w:rFonts w:ascii="Times New Roman" w:hAnsi="Times New Roman"/>
          <w:b/>
          <w:sz w:val="23"/>
          <w:szCs w:val="23"/>
          <w:lang w:val="nl-NL"/>
        </w:rPr>
        <w:t xml:space="preserve"> </w:t>
      </w:r>
      <w:r w:rsidR="009B2C0C">
        <w:rPr>
          <w:rFonts w:ascii="Times New Roman" w:hAnsi="Times New Roman"/>
          <w:b/>
          <w:sz w:val="23"/>
          <w:szCs w:val="23"/>
          <w:lang w:val="nl-NL"/>
        </w:rPr>
        <w:t xml:space="preserve">                      </w:t>
      </w:r>
      <w:r>
        <w:rPr>
          <w:rFonts w:ascii="Times New Roman" w:hAnsi="Times New Roman"/>
          <w:b/>
          <w:sz w:val="23"/>
          <w:szCs w:val="23"/>
          <w:lang w:val="nl-NL"/>
        </w:rPr>
        <w:t xml:space="preserve"> </w:t>
      </w:r>
      <w:r w:rsidR="00C425F5" w:rsidRPr="00D83642">
        <w:rPr>
          <w:rFonts w:ascii="Times New Roman" w:hAnsi="Times New Roman"/>
          <w:b/>
          <w:sz w:val="26"/>
          <w:szCs w:val="26"/>
          <w:lang w:val="nl-NL"/>
        </w:rPr>
        <w:t xml:space="preserve">Độc lập - Tự do - Hạnh phúc                                                                                                                                                                                         </w:t>
      </w:r>
    </w:p>
    <w:p w:rsidR="00D83642" w:rsidRDefault="005B20E8" w:rsidP="00D83642">
      <w:pPr>
        <w:rPr>
          <w:rFonts w:ascii="Times New Roman" w:hAnsi="Times New Roman"/>
          <w:sz w:val="8"/>
          <w:szCs w:val="26"/>
          <w:lang w:val="nl-NL"/>
        </w:rPr>
      </w:pPr>
      <w:r w:rsidRPr="005B20E8">
        <w:rPr>
          <w:rFonts w:ascii="Times New Roman" w:hAnsi="Times New Roman"/>
          <w:b/>
          <w:noProof/>
          <w:szCs w:val="24"/>
        </w:rPr>
        <w:pict>
          <v:line id="Straight Connector 2" o:spid="_x0000_s1027" style="position:absolute;z-index:251660288;visibility:visible" from="286.9pt,2pt" to="442.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sHQIAADYEAAAOAAAAZHJzL2Uyb0RvYy54bWysU8GO2jAQvVfqP1i+QxIaW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"/>
        </w:pict>
      </w:r>
      <w:r w:rsidRPr="005B20E8">
        <w:rPr>
          <w:rFonts w:ascii="Times New Roman" w:hAnsi="Times New Roman"/>
          <w:b/>
          <w:noProof/>
          <w:szCs w:val="24"/>
        </w:rPr>
        <w:pict>
          <v:line id="Straight Connector 3" o:spid="_x0000_s1026" style="position:absolute;z-index:251659264;visibility:visible" from="23.85pt,2pt" to="167.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"/>
        </w:pict>
      </w:r>
      <w:r w:rsidR="00D83642">
        <w:rPr>
          <w:rFonts w:ascii="Times New Roman" w:hAnsi="Times New Roman"/>
          <w:sz w:val="8"/>
          <w:szCs w:val="26"/>
          <w:lang w:val="nl-NL"/>
        </w:rPr>
        <w:t xml:space="preserve">                                     </w:t>
      </w:r>
    </w:p>
    <w:p w:rsidR="00D83642" w:rsidRDefault="00D83642" w:rsidP="00D83642">
      <w:pPr>
        <w:rPr>
          <w:rFonts w:ascii="Times New Roman" w:hAnsi="Times New Roman"/>
          <w:sz w:val="26"/>
          <w:szCs w:val="26"/>
          <w:lang w:val="nl-NL"/>
        </w:rPr>
      </w:pPr>
      <w:r>
        <w:rPr>
          <w:rFonts w:ascii="Times New Roman" w:hAnsi="Times New Roman"/>
          <w:sz w:val="8"/>
          <w:szCs w:val="26"/>
          <w:lang w:val="nl-NL"/>
        </w:rPr>
        <w:t xml:space="preserve">                                               </w:t>
      </w:r>
      <w:r w:rsidR="00C425F5" w:rsidRPr="00D83642">
        <w:rPr>
          <w:rFonts w:ascii="Times New Roman" w:hAnsi="Times New Roman"/>
          <w:sz w:val="26"/>
          <w:szCs w:val="26"/>
          <w:lang w:val="nl-NL"/>
        </w:rPr>
        <w:t xml:space="preserve">Số:  </w:t>
      </w:r>
      <w:r w:rsidR="00E91FC3" w:rsidRPr="00D83642">
        <w:rPr>
          <w:rFonts w:ascii="Times New Roman" w:hAnsi="Times New Roman"/>
          <w:b/>
          <w:sz w:val="26"/>
          <w:szCs w:val="26"/>
          <w:lang w:val="nl-NL"/>
        </w:rPr>
        <w:t>25</w:t>
      </w:r>
      <w:r w:rsidR="00C425F5" w:rsidRPr="00D83642">
        <w:rPr>
          <w:rFonts w:ascii="Times New Roman" w:hAnsi="Times New Roman"/>
          <w:sz w:val="26"/>
          <w:szCs w:val="26"/>
          <w:lang w:val="nl-NL"/>
        </w:rPr>
        <w:t xml:space="preserve">/CĐĐS                                   </w:t>
      </w:r>
      <w:r w:rsidRPr="00D83642">
        <w:rPr>
          <w:rFonts w:ascii="Times New Roman" w:hAnsi="Times New Roman"/>
          <w:sz w:val="26"/>
          <w:szCs w:val="26"/>
          <w:lang w:val="nl-NL"/>
        </w:rPr>
        <w:t xml:space="preserve">     </w:t>
      </w:r>
      <w:r w:rsidR="009B2C0C">
        <w:rPr>
          <w:rFonts w:ascii="Times New Roman" w:hAnsi="Times New Roman"/>
          <w:sz w:val="26"/>
          <w:szCs w:val="26"/>
          <w:lang w:val="nl-NL"/>
        </w:rPr>
        <w:t xml:space="preserve">   </w:t>
      </w:r>
      <w:r w:rsidR="00C425F5" w:rsidRPr="00D83642">
        <w:rPr>
          <w:rFonts w:ascii="Times New Roman" w:hAnsi="Times New Roman"/>
          <w:i/>
          <w:sz w:val="26"/>
          <w:szCs w:val="26"/>
          <w:lang w:val="nl-NL"/>
        </w:rPr>
        <w:t>Hà Nội, ngày 15  tháng  02 năm 2019</w:t>
      </w:r>
      <w:r>
        <w:rPr>
          <w:rFonts w:ascii="Times New Roman" w:hAnsi="Times New Roman"/>
          <w:sz w:val="26"/>
          <w:szCs w:val="26"/>
          <w:lang w:val="nl-NL"/>
        </w:rPr>
        <w:t xml:space="preserve"> </w:t>
      </w:r>
    </w:p>
    <w:p w:rsidR="00C425F5" w:rsidRPr="009B2C0C" w:rsidRDefault="00D83642" w:rsidP="00D83642">
      <w:pPr>
        <w:rPr>
          <w:rFonts w:ascii="Times New Roman" w:hAnsi="Times New Roman"/>
          <w:szCs w:val="24"/>
          <w:lang w:val="nl-NL"/>
        </w:rPr>
      </w:pPr>
      <w:r w:rsidRPr="009B2C0C">
        <w:rPr>
          <w:rFonts w:ascii="Times New Roman" w:hAnsi="Times New Roman"/>
          <w:szCs w:val="24"/>
          <w:lang w:val="nl-NL"/>
        </w:rPr>
        <w:t xml:space="preserve">     </w:t>
      </w:r>
      <w:r w:rsidR="009B2C0C" w:rsidRPr="009B2C0C">
        <w:rPr>
          <w:rFonts w:ascii="Times New Roman" w:hAnsi="Times New Roman"/>
          <w:szCs w:val="24"/>
          <w:lang w:val="nl-NL"/>
        </w:rPr>
        <w:t xml:space="preserve"> </w:t>
      </w:r>
      <w:r w:rsidRPr="009B2C0C">
        <w:rPr>
          <w:rFonts w:ascii="Times New Roman" w:hAnsi="Times New Roman"/>
          <w:szCs w:val="24"/>
          <w:lang w:val="nl-NL"/>
        </w:rPr>
        <w:t xml:space="preserve">  </w:t>
      </w:r>
      <w:r w:rsidR="00C425F5" w:rsidRPr="009B2C0C">
        <w:rPr>
          <w:rFonts w:ascii="Times New Roman" w:hAnsi="Times New Roman"/>
          <w:szCs w:val="24"/>
          <w:lang w:val="nl-NL"/>
        </w:rPr>
        <w:t xml:space="preserve">V/v sửa đổi, bổ sung nội dung tại </w:t>
      </w:r>
    </w:p>
    <w:p w:rsidR="00C425F5" w:rsidRPr="00D83642" w:rsidRDefault="00C425F5" w:rsidP="009B2C0C">
      <w:pPr>
        <w:tabs>
          <w:tab w:val="left" w:pos="5266"/>
        </w:tabs>
        <w:rPr>
          <w:rFonts w:ascii="Times New Roman" w:hAnsi="Times New Roman"/>
          <w:sz w:val="26"/>
          <w:szCs w:val="26"/>
          <w:lang w:val="nl-NL"/>
        </w:rPr>
      </w:pPr>
      <w:r w:rsidRPr="009B2C0C">
        <w:rPr>
          <w:rFonts w:ascii="Times New Roman" w:hAnsi="Times New Roman"/>
          <w:szCs w:val="24"/>
          <w:lang w:val="nl-NL"/>
        </w:rPr>
        <w:t>Hướng dẫn số 01/HD-CĐĐS ngày 08/01/2019</w:t>
      </w:r>
      <w:r w:rsidR="009B2C0C">
        <w:rPr>
          <w:rFonts w:ascii="Times New Roman" w:hAnsi="Times New Roman"/>
          <w:sz w:val="26"/>
          <w:szCs w:val="26"/>
          <w:lang w:val="nl-NL"/>
        </w:rPr>
        <w:tab/>
      </w:r>
    </w:p>
    <w:p w:rsidR="00C425F5" w:rsidRDefault="00C425F5" w:rsidP="003C3E1C">
      <w:pPr>
        <w:pStyle w:val="BodyText2"/>
        <w:jc w:val="left"/>
        <w:rPr>
          <w:rFonts w:ascii="Times New Roman" w:hAnsi="Times New Roman"/>
          <w:b/>
          <w:szCs w:val="28"/>
          <w:lang w:val="nl-NL"/>
        </w:rPr>
      </w:pPr>
    </w:p>
    <w:p w:rsidR="00850BB9" w:rsidRDefault="003C3E1C" w:rsidP="00850BB9">
      <w:pPr>
        <w:pStyle w:val="BodyText2"/>
        <w:jc w:val="left"/>
        <w:rPr>
          <w:rFonts w:ascii="Times New Roman" w:hAnsi="Times New Roman"/>
          <w:szCs w:val="28"/>
          <w:lang w:val="nl-NL"/>
        </w:rPr>
      </w:pPr>
      <w:r w:rsidRPr="003C3E1C">
        <w:rPr>
          <w:rFonts w:ascii="Times New Roman" w:hAnsi="Times New Roman"/>
          <w:szCs w:val="28"/>
          <w:lang w:val="nl-NL"/>
        </w:rPr>
        <w:tab/>
        <w:t xml:space="preserve">Kính gửi: </w:t>
      </w:r>
      <w:r w:rsidRPr="003C3E1C">
        <w:rPr>
          <w:rFonts w:ascii="Times New Roman" w:hAnsi="Times New Roman"/>
          <w:szCs w:val="28"/>
          <w:lang w:val="nl-NL"/>
        </w:rPr>
        <w:tab/>
        <w:t>Công đoàn c</w:t>
      </w:r>
      <w:bookmarkStart w:id="0" w:name="_GoBack"/>
      <w:bookmarkEnd w:id="0"/>
      <w:r w:rsidRPr="003C3E1C">
        <w:rPr>
          <w:rFonts w:ascii="Times New Roman" w:hAnsi="Times New Roman"/>
          <w:szCs w:val="28"/>
          <w:lang w:val="nl-NL"/>
        </w:rPr>
        <w:t>ấp trên cơ sở, Công đoàn cơ sở trực thuộc</w:t>
      </w:r>
    </w:p>
    <w:p w:rsidR="003C3E1C" w:rsidRDefault="009B2C0C" w:rsidP="00850BB9">
      <w:pPr>
        <w:pStyle w:val="BodyText2"/>
        <w:rPr>
          <w:rFonts w:ascii="Times New Roman" w:hAnsi="Times New Roman"/>
          <w:szCs w:val="28"/>
          <w:lang w:val="nl-NL"/>
        </w:rPr>
      </w:pPr>
      <w:r>
        <w:rPr>
          <w:rFonts w:ascii="Times New Roman" w:hAnsi="Times New Roman"/>
          <w:szCs w:val="28"/>
          <w:lang w:val="nl-NL"/>
        </w:rPr>
        <w:t xml:space="preserve">      </w:t>
      </w:r>
      <w:r w:rsidR="003C3E1C">
        <w:rPr>
          <w:rFonts w:ascii="Times New Roman" w:hAnsi="Times New Roman"/>
          <w:szCs w:val="28"/>
          <w:lang w:val="nl-NL"/>
        </w:rPr>
        <w:t>Công đoàn Đường sắt Việt Nam</w:t>
      </w:r>
    </w:p>
    <w:p w:rsidR="003C3E1C" w:rsidRDefault="003C3E1C" w:rsidP="00D83642">
      <w:pPr>
        <w:pStyle w:val="BodyText2"/>
        <w:spacing w:before="40" w:after="40"/>
        <w:ind w:firstLine="720"/>
        <w:jc w:val="both"/>
        <w:rPr>
          <w:rFonts w:ascii="Times New Roman" w:hAnsi="Times New Roman"/>
          <w:szCs w:val="28"/>
          <w:lang w:val="nl-NL"/>
        </w:rPr>
      </w:pPr>
    </w:p>
    <w:p w:rsidR="00C425F5" w:rsidRPr="00971D64" w:rsidRDefault="00C425F5" w:rsidP="00D83642">
      <w:pPr>
        <w:pStyle w:val="BodyText2"/>
        <w:spacing w:before="40" w:after="40"/>
        <w:ind w:firstLine="720"/>
        <w:jc w:val="both"/>
        <w:rPr>
          <w:rFonts w:ascii="Times New Roman" w:hAnsi="Times New Roman"/>
          <w:szCs w:val="28"/>
          <w:lang w:val="nl-NL"/>
        </w:rPr>
      </w:pPr>
      <w:r>
        <w:rPr>
          <w:rFonts w:ascii="Times New Roman" w:hAnsi="Times New Roman"/>
          <w:szCs w:val="28"/>
          <w:lang w:val="nl-NL"/>
        </w:rPr>
        <w:t>Công đoàn ĐSVN đã ban hành H</w:t>
      </w:r>
      <w:r w:rsidRPr="00971D64">
        <w:rPr>
          <w:rFonts w:ascii="Times New Roman" w:hAnsi="Times New Roman"/>
          <w:szCs w:val="28"/>
          <w:lang w:val="nl-NL"/>
        </w:rPr>
        <w:t xml:space="preserve">ướng dẫn </w:t>
      </w:r>
      <w:r>
        <w:rPr>
          <w:rFonts w:ascii="Times New Roman" w:hAnsi="Times New Roman"/>
          <w:szCs w:val="28"/>
          <w:lang w:val="nl-NL"/>
        </w:rPr>
        <w:t xml:space="preserve">số 01/HD-CĐĐS ngày 08/01/2019 về </w:t>
      </w:r>
      <w:r w:rsidRPr="00971D64">
        <w:rPr>
          <w:rFonts w:ascii="Times New Roman" w:hAnsi="Times New Roman"/>
          <w:szCs w:val="28"/>
          <w:lang w:val="nl-NL"/>
        </w:rPr>
        <w:t xml:space="preserve">việc </w:t>
      </w:r>
      <w:r>
        <w:rPr>
          <w:rFonts w:ascii="Times New Roman" w:hAnsi="Times New Roman"/>
          <w:szCs w:val="28"/>
          <w:lang w:val="nl-NL"/>
        </w:rPr>
        <w:t>l</w:t>
      </w:r>
      <w:r w:rsidRPr="00971D64">
        <w:rPr>
          <w:rFonts w:ascii="Times New Roman" w:hAnsi="Times New Roman"/>
          <w:szCs w:val="28"/>
          <w:lang w:val="nl-NL"/>
        </w:rPr>
        <w:t>ấy phiếu tín nhiệm đối với cán bộ lãnh đạo, quản lý trong tổ chức Công đoàn Đường sắt Việt Nam</w:t>
      </w:r>
      <w:r>
        <w:rPr>
          <w:rFonts w:ascii="Times New Roman" w:hAnsi="Times New Roman"/>
          <w:szCs w:val="28"/>
          <w:lang w:val="nl-NL"/>
        </w:rPr>
        <w:t xml:space="preserve"> (sau đây gọi tắt là Hướng dẫn 01); để việc tổ chức lấy phiếu tín nhiệm đảm bảo đầy đủ, chính xác, công khai, minh bạch, công bằng, khách quan, Ban Thường vụ Công đoàn ĐSVN sửa đổi, bổ sung một nội dung tại Hướng dẫn 01 </w:t>
      </w:r>
      <w:r w:rsidRPr="00971D64">
        <w:rPr>
          <w:rFonts w:ascii="Times New Roman" w:hAnsi="Times New Roman"/>
          <w:szCs w:val="28"/>
          <w:lang w:val="nl-NL"/>
        </w:rPr>
        <w:t>cụ thể như sau:</w:t>
      </w:r>
    </w:p>
    <w:p w:rsidR="00C425F5" w:rsidRPr="00971D64" w:rsidRDefault="00C425F5" w:rsidP="00C425F5">
      <w:pPr>
        <w:pStyle w:val="BodyText2"/>
        <w:spacing w:before="40" w:after="40"/>
        <w:ind w:firstLine="720"/>
        <w:jc w:val="both"/>
        <w:rPr>
          <w:rFonts w:ascii="Times New Roman" w:hAnsi="Times New Roman"/>
          <w:b/>
          <w:szCs w:val="28"/>
        </w:rPr>
      </w:pPr>
      <w:r w:rsidRPr="00971D64">
        <w:rPr>
          <w:rFonts w:ascii="Times New Roman" w:hAnsi="Times New Roman"/>
          <w:b/>
          <w:szCs w:val="28"/>
        </w:rPr>
        <w:t xml:space="preserve">1. </w:t>
      </w:r>
      <w:r>
        <w:rPr>
          <w:rFonts w:ascii="Times New Roman" w:hAnsi="Times New Roman"/>
          <w:b/>
          <w:szCs w:val="28"/>
        </w:rPr>
        <w:t xml:space="preserve">Sửa đổi nội dung điểm 3.2 mục 3. </w:t>
      </w:r>
      <w:r w:rsidR="003C3E1C">
        <w:rPr>
          <w:rFonts w:ascii="Times New Roman" w:hAnsi="Times New Roman"/>
          <w:b/>
          <w:szCs w:val="28"/>
        </w:rPr>
        <w:t>Đối tượng ghi phiếu phần II. Phạm vi, đối tượng lấy phiếu, ghi phiếu tín nhiệm như sau:</w:t>
      </w:r>
    </w:p>
    <w:p w:rsidR="003C3E1C" w:rsidRPr="00471EC5" w:rsidRDefault="003C3E1C" w:rsidP="003C3E1C">
      <w:pPr>
        <w:pStyle w:val="BodyText2"/>
        <w:spacing w:before="40" w:after="40"/>
        <w:ind w:firstLine="720"/>
        <w:jc w:val="both"/>
        <w:rPr>
          <w:rFonts w:ascii="Times New Roman" w:hAnsi="Times New Roman"/>
          <w:i/>
          <w:szCs w:val="28"/>
        </w:rPr>
      </w:pPr>
      <w:r w:rsidRPr="00471EC5">
        <w:rPr>
          <w:rFonts w:ascii="Times New Roman" w:hAnsi="Times New Roman"/>
          <w:i/>
          <w:szCs w:val="28"/>
        </w:rPr>
        <w:t>“3.2. Cán bộ, viên chức, nhân viên Cơ quan Công đoàn ĐSVN ghi phiếu tín nhiệm đối với các cán bộ quy định tại mục 2.2. nêu trên và các Ủy viên Ban Chấp hành Công đoàn ĐSVN tại Cơ quan Công đoàn ĐSVN.”</w:t>
      </w:r>
    </w:p>
    <w:p w:rsidR="00C425F5" w:rsidRPr="00971D64" w:rsidRDefault="00C425F5" w:rsidP="00C425F5">
      <w:pPr>
        <w:spacing w:before="40" w:after="40"/>
        <w:ind w:firstLine="720"/>
        <w:jc w:val="both"/>
        <w:rPr>
          <w:rFonts w:ascii="Times New Roman" w:hAnsi="Times New Roman"/>
          <w:sz w:val="28"/>
          <w:szCs w:val="28"/>
        </w:rPr>
      </w:pPr>
      <w:r w:rsidRPr="00971D64">
        <w:rPr>
          <w:rFonts w:ascii="Times New Roman" w:hAnsi="Times New Roman"/>
          <w:b/>
          <w:sz w:val="28"/>
          <w:szCs w:val="28"/>
        </w:rPr>
        <w:t>2.</w:t>
      </w:r>
      <w:r w:rsidR="003C3E1C">
        <w:rPr>
          <w:rFonts w:ascii="Times New Roman" w:hAnsi="Times New Roman"/>
          <w:sz w:val="28"/>
          <w:szCs w:val="28"/>
        </w:rPr>
        <w:t xml:space="preserve">Nội dung sửa đổi có hiệu lực kể từ ngày ký. </w:t>
      </w:r>
    </w:p>
    <w:p w:rsidR="00C425F5" w:rsidRPr="00971D64" w:rsidRDefault="006346FA" w:rsidP="00C425F5">
      <w:pPr>
        <w:spacing w:before="40" w:after="40"/>
        <w:ind w:firstLine="720"/>
        <w:jc w:val="both"/>
        <w:rPr>
          <w:rFonts w:ascii="Times New Roman" w:hAnsi="Times New Roman"/>
          <w:sz w:val="28"/>
          <w:szCs w:val="28"/>
        </w:rPr>
      </w:pPr>
      <w:r w:rsidRPr="006346FA">
        <w:rPr>
          <w:rFonts w:ascii="Times New Roman" w:hAnsi="Times New Roman"/>
          <w:b/>
          <w:sz w:val="28"/>
          <w:szCs w:val="28"/>
        </w:rPr>
        <w:t>3.</w:t>
      </w:r>
      <w:r>
        <w:rPr>
          <w:rFonts w:ascii="Times New Roman" w:hAnsi="Times New Roman"/>
          <w:sz w:val="28"/>
          <w:szCs w:val="28"/>
        </w:rPr>
        <w:t xml:space="preserve"> Văn phòng Công đoàn ĐSVN phối hợp với </w:t>
      </w:r>
      <w:r w:rsidR="00C425F5" w:rsidRPr="00971D64">
        <w:rPr>
          <w:rFonts w:ascii="Times New Roman" w:hAnsi="Times New Roman"/>
          <w:sz w:val="28"/>
          <w:szCs w:val="28"/>
        </w:rPr>
        <w:t xml:space="preserve">Ban Tổ chức </w:t>
      </w:r>
      <w:r w:rsidR="00C425F5">
        <w:rPr>
          <w:rFonts w:ascii="Times New Roman" w:hAnsi="Times New Roman"/>
          <w:sz w:val="28"/>
          <w:szCs w:val="28"/>
        </w:rPr>
        <w:t>-</w:t>
      </w:r>
      <w:r w:rsidR="00C425F5" w:rsidRPr="00971D64">
        <w:rPr>
          <w:rFonts w:ascii="Times New Roman" w:hAnsi="Times New Roman"/>
          <w:sz w:val="28"/>
          <w:szCs w:val="28"/>
        </w:rPr>
        <w:t xml:space="preserve"> Ki</w:t>
      </w:r>
      <w:r w:rsidR="00C425F5">
        <w:rPr>
          <w:rFonts w:ascii="Times New Roman" w:hAnsi="Times New Roman"/>
          <w:sz w:val="28"/>
          <w:szCs w:val="28"/>
        </w:rPr>
        <w:t>ể</w:t>
      </w:r>
      <w:r w:rsidR="00C425F5" w:rsidRPr="00971D64">
        <w:rPr>
          <w:rFonts w:ascii="Times New Roman" w:hAnsi="Times New Roman"/>
          <w:sz w:val="28"/>
          <w:szCs w:val="28"/>
        </w:rPr>
        <w:t xml:space="preserve">m tra Công đoàn ĐSVN </w:t>
      </w:r>
      <w:r>
        <w:rPr>
          <w:rFonts w:ascii="Times New Roman" w:hAnsi="Times New Roman"/>
          <w:sz w:val="28"/>
          <w:szCs w:val="28"/>
        </w:rPr>
        <w:t>triển khai thực hiện nội dung sửa đổi, bổ sung nêu trên</w:t>
      </w:r>
      <w:r w:rsidR="00C425F5">
        <w:rPr>
          <w:rFonts w:ascii="Times New Roman" w:hAnsi="Times New Roman"/>
          <w:sz w:val="28"/>
          <w:szCs w:val="28"/>
        </w:rPr>
        <w:t>.</w:t>
      </w:r>
      <w:r w:rsidR="00C425F5" w:rsidRPr="00971D64">
        <w:rPr>
          <w:rFonts w:ascii="Times New Roman" w:hAnsi="Times New Roman"/>
          <w:sz w:val="28"/>
          <w:szCs w:val="28"/>
        </w:rPr>
        <w:t xml:space="preserve">/.  </w:t>
      </w:r>
    </w:p>
    <w:p w:rsidR="00C425F5" w:rsidRPr="00971D64" w:rsidRDefault="00C425F5" w:rsidP="00C425F5">
      <w:pPr>
        <w:spacing w:before="40" w:after="40"/>
        <w:ind w:firstLine="540"/>
        <w:jc w:val="both"/>
        <w:rPr>
          <w:rFonts w:ascii="Times New Roman" w:hAnsi="Times New Roman"/>
          <w:sz w:val="19"/>
          <w:szCs w:val="27"/>
        </w:rPr>
      </w:pPr>
    </w:p>
    <w:tbl>
      <w:tblPr>
        <w:tblW w:w="9834" w:type="dxa"/>
        <w:tblInd w:w="41" w:type="dxa"/>
        <w:tblLayout w:type="fixed"/>
        <w:tblLook w:val="0000"/>
      </w:tblPr>
      <w:tblGrid>
        <w:gridCol w:w="4583"/>
        <w:gridCol w:w="5251"/>
      </w:tblGrid>
      <w:tr w:rsidR="00C425F5" w:rsidRPr="00971D64" w:rsidTr="00A64F69">
        <w:trPr>
          <w:trHeight w:val="2207"/>
        </w:trPr>
        <w:tc>
          <w:tcPr>
            <w:tcW w:w="4583" w:type="dxa"/>
          </w:tcPr>
          <w:p w:rsidR="00C425F5" w:rsidRPr="00971D64" w:rsidRDefault="00C425F5" w:rsidP="00A64F69">
            <w:pPr>
              <w:pStyle w:val="BodyText"/>
              <w:rPr>
                <w:rFonts w:ascii="Times New Roman" w:hAnsi="Times New Roman"/>
                <w:b/>
                <w:i/>
                <w:iCs/>
                <w:sz w:val="24"/>
              </w:rPr>
            </w:pPr>
            <w:r w:rsidRPr="00971D64">
              <w:rPr>
                <w:rFonts w:ascii="Times New Roman" w:hAnsi="Times New Roman"/>
                <w:b/>
                <w:i/>
                <w:iCs/>
                <w:sz w:val="24"/>
              </w:rPr>
              <w:t>Nơi nhận:</w:t>
            </w:r>
          </w:p>
          <w:p w:rsidR="00C425F5" w:rsidRPr="00850BB9" w:rsidRDefault="00C425F5" w:rsidP="00A64F69">
            <w:pPr>
              <w:pStyle w:val="BodyText"/>
              <w:rPr>
                <w:rFonts w:ascii="Times New Roman" w:hAnsi="Times New Roman"/>
                <w:iCs/>
                <w:sz w:val="22"/>
                <w:szCs w:val="22"/>
              </w:rPr>
            </w:pPr>
            <w:r w:rsidRPr="00850BB9">
              <w:rPr>
                <w:rFonts w:ascii="Times New Roman" w:hAnsi="Times New Roman"/>
                <w:iCs/>
                <w:sz w:val="22"/>
                <w:szCs w:val="22"/>
              </w:rPr>
              <w:t>- Đảng ủy TCT ĐSVN (b/c);</w:t>
            </w:r>
          </w:p>
          <w:p w:rsidR="00C425F5" w:rsidRPr="00850BB9" w:rsidRDefault="00C425F5" w:rsidP="00A64F69">
            <w:pPr>
              <w:pStyle w:val="BodyText"/>
              <w:rPr>
                <w:rFonts w:ascii="Times New Roman" w:hAnsi="Times New Roman"/>
                <w:sz w:val="22"/>
                <w:szCs w:val="22"/>
              </w:rPr>
            </w:pPr>
            <w:r w:rsidRPr="00850BB9">
              <w:rPr>
                <w:rFonts w:ascii="Times New Roman" w:hAnsi="Times New Roman"/>
                <w:sz w:val="22"/>
                <w:szCs w:val="22"/>
              </w:rPr>
              <w:t>- Ủy viên BCH CĐ ĐSVN;</w:t>
            </w:r>
          </w:p>
          <w:p w:rsidR="00C425F5" w:rsidRPr="00850BB9" w:rsidRDefault="00C425F5" w:rsidP="00A64F69">
            <w:pPr>
              <w:pStyle w:val="BodyText"/>
              <w:rPr>
                <w:rFonts w:ascii="Times New Roman" w:hAnsi="Times New Roman"/>
                <w:sz w:val="22"/>
                <w:szCs w:val="22"/>
              </w:rPr>
            </w:pPr>
            <w:r w:rsidRPr="00850BB9">
              <w:rPr>
                <w:rFonts w:ascii="Times New Roman" w:hAnsi="Times New Roman"/>
                <w:sz w:val="22"/>
                <w:szCs w:val="22"/>
              </w:rPr>
              <w:t>- CĐ cấp trên cơ sở, CĐCS TT;</w:t>
            </w:r>
          </w:p>
          <w:p w:rsidR="00C425F5" w:rsidRPr="00850BB9" w:rsidRDefault="00C425F5" w:rsidP="00A64F69">
            <w:pPr>
              <w:pStyle w:val="BodyText"/>
              <w:rPr>
                <w:rFonts w:ascii="Times New Roman" w:hAnsi="Times New Roman"/>
                <w:sz w:val="22"/>
                <w:szCs w:val="22"/>
              </w:rPr>
            </w:pPr>
            <w:r w:rsidRPr="00850BB9">
              <w:rPr>
                <w:rFonts w:ascii="Times New Roman" w:hAnsi="Times New Roman"/>
                <w:sz w:val="22"/>
                <w:szCs w:val="22"/>
              </w:rPr>
              <w:t>- VP, các Ban C</w:t>
            </w:r>
            <w:r w:rsidRPr="00850BB9">
              <w:rPr>
                <w:rFonts w:ascii="Times New Roman" w:hAnsi="Times New Roman" w:hint="eastAsia"/>
                <w:sz w:val="22"/>
                <w:szCs w:val="22"/>
              </w:rPr>
              <w:t>ĐĐ</w:t>
            </w:r>
            <w:r w:rsidRPr="00850BB9">
              <w:rPr>
                <w:rFonts w:ascii="Times New Roman" w:hAnsi="Times New Roman"/>
                <w:sz w:val="22"/>
                <w:szCs w:val="22"/>
              </w:rPr>
              <w:t>SVN;</w:t>
            </w:r>
          </w:p>
          <w:p w:rsidR="00C425F5" w:rsidRPr="00850BB9" w:rsidRDefault="00C425F5" w:rsidP="00A64F69">
            <w:pPr>
              <w:pStyle w:val="BodyText"/>
              <w:rPr>
                <w:rFonts w:ascii="Times New Roman" w:hAnsi="Times New Roman"/>
                <w:sz w:val="22"/>
                <w:szCs w:val="22"/>
              </w:rPr>
            </w:pPr>
            <w:r w:rsidRPr="00850BB9">
              <w:rPr>
                <w:rFonts w:ascii="Times New Roman" w:hAnsi="Times New Roman"/>
                <w:sz w:val="22"/>
                <w:szCs w:val="22"/>
              </w:rPr>
              <w:t>- TT VHTTDL CĐĐS, KSĐS;</w:t>
            </w:r>
          </w:p>
          <w:p w:rsidR="00C425F5" w:rsidRPr="00971D64" w:rsidRDefault="00C425F5" w:rsidP="00A64F69">
            <w:pPr>
              <w:pStyle w:val="BodyText"/>
              <w:rPr>
                <w:rFonts w:ascii="Times New Roman" w:hAnsi="Times New Roman"/>
                <w:sz w:val="20"/>
              </w:rPr>
            </w:pPr>
            <w:r w:rsidRPr="00850BB9">
              <w:rPr>
                <w:rFonts w:ascii="Times New Roman" w:hAnsi="Times New Roman"/>
                <w:sz w:val="22"/>
                <w:szCs w:val="22"/>
              </w:rPr>
              <w:t>- Lưu: VP, TC-KT</w:t>
            </w:r>
            <w:r w:rsidRPr="00971D64">
              <w:rPr>
                <w:rFonts w:ascii="Times New Roman" w:hAnsi="Times New Roman"/>
                <w:sz w:val="20"/>
              </w:rPr>
              <w:t>.</w:t>
            </w:r>
            <w:r w:rsidRPr="00971D64">
              <w:rPr>
                <w:rFonts w:ascii="Times New Roman" w:hAnsi="Times New Roman"/>
                <w:sz w:val="20"/>
              </w:rPr>
              <w:tab/>
            </w:r>
          </w:p>
        </w:tc>
        <w:tc>
          <w:tcPr>
            <w:tcW w:w="5251" w:type="dxa"/>
          </w:tcPr>
          <w:p w:rsidR="00C425F5" w:rsidRPr="00971D64" w:rsidRDefault="00C425F5" w:rsidP="00A64F69">
            <w:pPr>
              <w:pStyle w:val="BodyText"/>
              <w:jc w:val="center"/>
              <w:rPr>
                <w:rFonts w:ascii="Times New Roman" w:hAnsi="Times New Roman"/>
                <w:b/>
                <w:szCs w:val="28"/>
              </w:rPr>
            </w:pPr>
            <w:r w:rsidRPr="00971D64">
              <w:rPr>
                <w:rFonts w:ascii="Times New Roman" w:hAnsi="Times New Roman"/>
                <w:b/>
                <w:szCs w:val="28"/>
              </w:rPr>
              <w:t>TM. BAN THƯỜNG VỤ</w:t>
            </w:r>
          </w:p>
          <w:p w:rsidR="00C425F5" w:rsidRPr="00971D64" w:rsidRDefault="00C425F5" w:rsidP="00A64F69">
            <w:pPr>
              <w:pStyle w:val="BodyText"/>
              <w:jc w:val="center"/>
              <w:rPr>
                <w:rFonts w:ascii="Times New Roman" w:hAnsi="Times New Roman"/>
                <w:b/>
                <w:szCs w:val="28"/>
              </w:rPr>
            </w:pPr>
            <w:r w:rsidRPr="00971D64">
              <w:rPr>
                <w:rFonts w:ascii="Times New Roman" w:hAnsi="Times New Roman"/>
                <w:b/>
                <w:szCs w:val="28"/>
              </w:rPr>
              <w:t>CHỦ TỊCH</w:t>
            </w:r>
          </w:p>
          <w:p w:rsidR="00C425F5" w:rsidRPr="00971D64" w:rsidRDefault="00C425F5" w:rsidP="00A64F69">
            <w:pPr>
              <w:pStyle w:val="BodyText"/>
              <w:jc w:val="center"/>
              <w:rPr>
                <w:rFonts w:ascii="Times New Roman" w:hAnsi="Times New Roman"/>
                <w:b/>
                <w:szCs w:val="28"/>
              </w:rPr>
            </w:pPr>
          </w:p>
          <w:p w:rsidR="00C425F5" w:rsidRDefault="00850BB9" w:rsidP="00850BB9">
            <w:pPr>
              <w:pStyle w:val="BodyText"/>
              <w:jc w:val="center"/>
              <w:rPr>
                <w:rFonts w:ascii="Times New Roman" w:hAnsi="Times New Roman"/>
                <w:b/>
                <w:sz w:val="26"/>
                <w:szCs w:val="28"/>
              </w:rPr>
            </w:pPr>
            <w:r>
              <w:rPr>
                <w:rFonts w:ascii="Times New Roman" w:hAnsi="Times New Roman"/>
                <w:b/>
                <w:sz w:val="26"/>
                <w:szCs w:val="28"/>
              </w:rPr>
              <w:t>(Đã Ký)</w:t>
            </w:r>
          </w:p>
          <w:p w:rsidR="00850BB9" w:rsidRDefault="00850BB9" w:rsidP="00850BB9">
            <w:pPr>
              <w:pStyle w:val="BodyText"/>
              <w:jc w:val="center"/>
              <w:rPr>
                <w:rFonts w:ascii="Times New Roman" w:hAnsi="Times New Roman"/>
                <w:b/>
                <w:sz w:val="26"/>
                <w:szCs w:val="28"/>
              </w:rPr>
            </w:pPr>
          </w:p>
          <w:p w:rsidR="00850BB9" w:rsidRPr="00850BB9" w:rsidRDefault="00850BB9" w:rsidP="00850BB9">
            <w:pPr>
              <w:pStyle w:val="BodyText"/>
              <w:jc w:val="center"/>
              <w:rPr>
                <w:rFonts w:ascii="Times New Roman" w:hAnsi="Times New Roman"/>
                <w:b/>
                <w:sz w:val="26"/>
                <w:szCs w:val="28"/>
              </w:rPr>
            </w:pPr>
          </w:p>
          <w:p w:rsidR="00C425F5" w:rsidRPr="00971D64" w:rsidRDefault="00C425F5" w:rsidP="00A64F69">
            <w:pPr>
              <w:pStyle w:val="BodyText"/>
              <w:jc w:val="center"/>
              <w:rPr>
                <w:rFonts w:ascii="Times New Roman" w:hAnsi="Times New Roman"/>
                <w:b/>
                <w:szCs w:val="28"/>
              </w:rPr>
            </w:pPr>
            <w:r w:rsidRPr="00971D64">
              <w:rPr>
                <w:rFonts w:ascii="Times New Roman" w:hAnsi="Times New Roman"/>
                <w:b/>
                <w:szCs w:val="28"/>
              </w:rPr>
              <w:t xml:space="preserve"> Mai Thành Ph</w:t>
            </w:r>
            <w:r w:rsidRPr="00971D64">
              <w:rPr>
                <w:rFonts w:ascii="Times New Roman" w:hAnsi="Times New Roman" w:hint="eastAsia"/>
                <w:b/>
                <w:szCs w:val="28"/>
              </w:rPr>
              <w:t>ươ</w:t>
            </w:r>
            <w:r w:rsidRPr="00971D64">
              <w:rPr>
                <w:rFonts w:ascii="Times New Roman" w:hAnsi="Times New Roman"/>
                <w:b/>
                <w:szCs w:val="28"/>
              </w:rPr>
              <w:t>ng</w:t>
            </w:r>
          </w:p>
        </w:tc>
      </w:tr>
    </w:tbl>
    <w:p w:rsidR="00C425F5" w:rsidRPr="00971D64" w:rsidRDefault="00C425F5" w:rsidP="006346FA">
      <w:pPr>
        <w:pStyle w:val="BodyText2"/>
        <w:spacing w:before="40" w:after="40"/>
        <w:jc w:val="both"/>
        <w:rPr>
          <w:rFonts w:ascii="Times New Roman" w:hAnsi="Times New Roman"/>
          <w:szCs w:val="28"/>
          <w:lang w:val="nl-NL"/>
        </w:rPr>
      </w:pPr>
    </w:p>
    <w:sectPr w:rsidR="00C425F5" w:rsidRPr="00971D64" w:rsidSect="009B2C0C">
      <w:footerReference w:type="even" r:id="rId6"/>
      <w:footerReference w:type="default" r:id="rId7"/>
      <w:pgSz w:w="11907" w:h="16840" w:code="9"/>
      <w:pgMar w:top="1134" w:right="851" w:bottom="1134" w:left="1701" w:header="720" w:footer="45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46" w:rsidRDefault="00A05B46" w:rsidP="003C3E1C">
      <w:r>
        <w:separator/>
      </w:r>
    </w:p>
  </w:endnote>
  <w:endnote w:type="continuationSeparator" w:id="1">
    <w:p w:rsidR="00A05B46" w:rsidRDefault="00A05B46" w:rsidP="003C3E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01" w:rsidRDefault="005B20E8" w:rsidP="003D76A8">
    <w:pPr>
      <w:pStyle w:val="Footer"/>
      <w:framePr w:wrap="around" w:vAnchor="text" w:hAnchor="margin" w:xAlign="center" w:y="1"/>
      <w:rPr>
        <w:rStyle w:val="PageNumber"/>
      </w:rPr>
    </w:pPr>
    <w:r>
      <w:rPr>
        <w:rStyle w:val="PageNumber"/>
      </w:rPr>
      <w:fldChar w:fldCharType="begin"/>
    </w:r>
    <w:r w:rsidR="0051305D">
      <w:rPr>
        <w:rStyle w:val="PageNumber"/>
      </w:rPr>
      <w:instrText xml:space="preserve">PAGE  </w:instrText>
    </w:r>
    <w:r>
      <w:rPr>
        <w:rStyle w:val="PageNumber"/>
      </w:rPr>
      <w:fldChar w:fldCharType="end"/>
    </w:r>
  </w:p>
  <w:p w:rsidR="00D80E01" w:rsidRDefault="00A05B46" w:rsidP="002731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E01" w:rsidRPr="00CC4D21" w:rsidRDefault="00A05B46" w:rsidP="00CE3B52">
    <w:pPr>
      <w:pStyle w:val="Footer"/>
      <w:ind w:right="360"/>
      <w:jc w:val="center"/>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46" w:rsidRDefault="00A05B46" w:rsidP="003C3E1C">
      <w:r>
        <w:separator/>
      </w:r>
    </w:p>
  </w:footnote>
  <w:footnote w:type="continuationSeparator" w:id="1">
    <w:p w:rsidR="00A05B46" w:rsidRDefault="00A05B46" w:rsidP="003C3E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425F5"/>
    <w:rsid w:val="001236B7"/>
    <w:rsid w:val="003C3E1C"/>
    <w:rsid w:val="00471EC5"/>
    <w:rsid w:val="0051305D"/>
    <w:rsid w:val="005B20E8"/>
    <w:rsid w:val="005E383B"/>
    <w:rsid w:val="006346FA"/>
    <w:rsid w:val="00850BB9"/>
    <w:rsid w:val="0086272C"/>
    <w:rsid w:val="009B2C0C"/>
    <w:rsid w:val="009F5567"/>
    <w:rsid w:val="00A05B46"/>
    <w:rsid w:val="00B87350"/>
    <w:rsid w:val="00C425F5"/>
    <w:rsid w:val="00C62A88"/>
    <w:rsid w:val="00D83642"/>
    <w:rsid w:val="00E91F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F5"/>
    <w:pPr>
      <w:spacing w:after="0" w:line="240" w:lineRule="auto"/>
    </w:pPr>
    <w:rPr>
      <w:rFonts w:ascii=".VnTime" w:eastAsia="Times New Roman" w:hAnsi=".VnTime" w:cs="Times New Roman"/>
      <w:sz w:val="24"/>
      <w:szCs w:val="20"/>
    </w:rPr>
  </w:style>
  <w:style w:type="paragraph" w:styleId="Heading2">
    <w:name w:val="heading 2"/>
    <w:basedOn w:val="Normal"/>
    <w:next w:val="Normal"/>
    <w:link w:val="Heading2Char"/>
    <w:qFormat/>
    <w:rsid w:val="00C425F5"/>
    <w:pPr>
      <w:keepNext/>
      <w:jc w:val="center"/>
      <w:outlineLvl w:val="1"/>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5F5"/>
    <w:rPr>
      <w:rFonts w:ascii=".VnTimeH" w:eastAsia="Times New Roman" w:hAnsi=".VnTimeH" w:cs="Times New Roman"/>
      <w:sz w:val="28"/>
      <w:szCs w:val="20"/>
    </w:rPr>
  </w:style>
  <w:style w:type="paragraph" w:styleId="BodyText">
    <w:name w:val="Body Text"/>
    <w:basedOn w:val="Normal"/>
    <w:link w:val="BodyTextChar"/>
    <w:rsid w:val="00C425F5"/>
    <w:pPr>
      <w:jc w:val="both"/>
    </w:pPr>
    <w:rPr>
      <w:sz w:val="28"/>
    </w:rPr>
  </w:style>
  <w:style w:type="character" w:customStyle="1" w:styleId="BodyTextChar">
    <w:name w:val="Body Text Char"/>
    <w:basedOn w:val="DefaultParagraphFont"/>
    <w:link w:val="BodyText"/>
    <w:rsid w:val="00C425F5"/>
    <w:rPr>
      <w:rFonts w:ascii=".VnTime" w:eastAsia="Times New Roman" w:hAnsi=".VnTime" w:cs="Times New Roman"/>
      <w:sz w:val="28"/>
      <w:szCs w:val="20"/>
    </w:rPr>
  </w:style>
  <w:style w:type="paragraph" w:styleId="BodyText2">
    <w:name w:val="Body Text 2"/>
    <w:basedOn w:val="Normal"/>
    <w:link w:val="BodyText2Char"/>
    <w:rsid w:val="00C425F5"/>
    <w:pPr>
      <w:jc w:val="center"/>
    </w:pPr>
    <w:rPr>
      <w:rFonts w:ascii=".VnArial Narrow" w:hAnsi=".VnArial Narrow"/>
      <w:sz w:val="28"/>
    </w:rPr>
  </w:style>
  <w:style w:type="character" w:customStyle="1" w:styleId="BodyText2Char">
    <w:name w:val="Body Text 2 Char"/>
    <w:basedOn w:val="DefaultParagraphFont"/>
    <w:link w:val="BodyText2"/>
    <w:rsid w:val="00C425F5"/>
    <w:rPr>
      <w:rFonts w:ascii=".VnArial Narrow" w:eastAsia="Times New Roman" w:hAnsi=".VnArial Narrow" w:cs="Times New Roman"/>
      <w:sz w:val="28"/>
      <w:szCs w:val="20"/>
    </w:rPr>
  </w:style>
  <w:style w:type="paragraph" w:styleId="Footer">
    <w:name w:val="footer"/>
    <w:basedOn w:val="Normal"/>
    <w:link w:val="FooterChar"/>
    <w:rsid w:val="00C425F5"/>
    <w:pPr>
      <w:tabs>
        <w:tab w:val="center" w:pos="4320"/>
        <w:tab w:val="right" w:pos="8640"/>
      </w:tabs>
    </w:pPr>
    <w:rPr>
      <w:sz w:val="28"/>
    </w:rPr>
  </w:style>
  <w:style w:type="character" w:customStyle="1" w:styleId="FooterChar">
    <w:name w:val="Footer Char"/>
    <w:basedOn w:val="DefaultParagraphFont"/>
    <w:link w:val="Footer"/>
    <w:rsid w:val="00C425F5"/>
    <w:rPr>
      <w:rFonts w:ascii=".VnTime" w:eastAsia="Times New Roman" w:hAnsi=".VnTime" w:cs="Times New Roman"/>
      <w:sz w:val="28"/>
      <w:szCs w:val="20"/>
    </w:rPr>
  </w:style>
  <w:style w:type="character" w:styleId="PageNumber">
    <w:name w:val="page number"/>
    <w:basedOn w:val="DefaultParagraphFont"/>
    <w:rsid w:val="00C425F5"/>
  </w:style>
  <w:style w:type="paragraph" w:styleId="Header">
    <w:name w:val="header"/>
    <w:basedOn w:val="Normal"/>
    <w:link w:val="HeaderChar"/>
    <w:uiPriority w:val="99"/>
    <w:unhideWhenUsed/>
    <w:rsid w:val="003C3E1C"/>
    <w:pPr>
      <w:tabs>
        <w:tab w:val="center" w:pos="4680"/>
        <w:tab w:val="right" w:pos="9360"/>
      </w:tabs>
    </w:pPr>
  </w:style>
  <w:style w:type="character" w:customStyle="1" w:styleId="HeaderChar">
    <w:name w:val="Header Char"/>
    <w:basedOn w:val="DefaultParagraphFont"/>
    <w:link w:val="Header"/>
    <w:uiPriority w:val="99"/>
    <w:rsid w:val="003C3E1C"/>
    <w:rPr>
      <w:rFonts w:ascii=".VnTime" w:eastAsia="Times New Roman" w:hAnsi=".VnTime"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5F5"/>
    <w:pPr>
      <w:spacing w:after="0" w:line="240" w:lineRule="auto"/>
    </w:pPr>
    <w:rPr>
      <w:rFonts w:ascii=".VnTime" w:eastAsia="Times New Roman" w:hAnsi=".VnTime" w:cs="Times New Roman"/>
      <w:sz w:val="24"/>
      <w:szCs w:val="20"/>
    </w:rPr>
  </w:style>
  <w:style w:type="paragraph" w:styleId="Heading2">
    <w:name w:val="heading 2"/>
    <w:basedOn w:val="Normal"/>
    <w:next w:val="Normal"/>
    <w:link w:val="Heading2Char"/>
    <w:qFormat/>
    <w:rsid w:val="00C425F5"/>
    <w:pPr>
      <w:keepNext/>
      <w:jc w:val="center"/>
      <w:outlineLvl w:val="1"/>
    </w:pPr>
    <w:rPr>
      <w:rFonts w:ascii=".VnTimeH" w:hAnsi=".VnTime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5F5"/>
    <w:rPr>
      <w:rFonts w:ascii=".VnTimeH" w:eastAsia="Times New Roman" w:hAnsi=".VnTimeH" w:cs="Times New Roman"/>
      <w:sz w:val="28"/>
      <w:szCs w:val="20"/>
    </w:rPr>
  </w:style>
  <w:style w:type="paragraph" w:styleId="BodyText">
    <w:name w:val="Body Text"/>
    <w:basedOn w:val="Normal"/>
    <w:link w:val="BodyTextChar"/>
    <w:rsid w:val="00C425F5"/>
    <w:pPr>
      <w:jc w:val="both"/>
    </w:pPr>
    <w:rPr>
      <w:sz w:val="28"/>
    </w:rPr>
  </w:style>
  <w:style w:type="character" w:customStyle="1" w:styleId="BodyTextChar">
    <w:name w:val="Body Text Char"/>
    <w:basedOn w:val="DefaultParagraphFont"/>
    <w:link w:val="BodyText"/>
    <w:rsid w:val="00C425F5"/>
    <w:rPr>
      <w:rFonts w:ascii=".VnTime" w:eastAsia="Times New Roman" w:hAnsi=".VnTime" w:cs="Times New Roman"/>
      <w:sz w:val="28"/>
      <w:szCs w:val="20"/>
    </w:rPr>
  </w:style>
  <w:style w:type="paragraph" w:styleId="BodyText2">
    <w:name w:val="Body Text 2"/>
    <w:basedOn w:val="Normal"/>
    <w:link w:val="BodyText2Char"/>
    <w:rsid w:val="00C425F5"/>
    <w:pPr>
      <w:jc w:val="center"/>
    </w:pPr>
    <w:rPr>
      <w:rFonts w:ascii=".VnArial Narrow" w:hAnsi=".VnArial Narrow"/>
      <w:sz w:val="28"/>
    </w:rPr>
  </w:style>
  <w:style w:type="character" w:customStyle="1" w:styleId="BodyText2Char">
    <w:name w:val="Body Text 2 Char"/>
    <w:basedOn w:val="DefaultParagraphFont"/>
    <w:link w:val="BodyText2"/>
    <w:rsid w:val="00C425F5"/>
    <w:rPr>
      <w:rFonts w:ascii=".VnArial Narrow" w:eastAsia="Times New Roman" w:hAnsi=".VnArial Narrow" w:cs="Times New Roman"/>
      <w:sz w:val="28"/>
      <w:szCs w:val="20"/>
    </w:rPr>
  </w:style>
  <w:style w:type="paragraph" w:styleId="Footer">
    <w:name w:val="footer"/>
    <w:basedOn w:val="Normal"/>
    <w:link w:val="FooterChar"/>
    <w:rsid w:val="00C425F5"/>
    <w:pPr>
      <w:tabs>
        <w:tab w:val="center" w:pos="4320"/>
        <w:tab w:val="right" w:pos="8640"/>
      </w:tabs>
    </w:pPr>
    <w:rPr>
      <w:sz w:val="28"/>
    </w:rPr>
  </w:style>
  <w:style w:type="character" w:customStyle="1" w:styleId="FooterChar">
    <w:name w:val="Footer Char"/>
    <w:basedOn w:val="DefaultParagraphFont"/>
    <w:link w:val="Footer"/>
    <w:rsid w:val="00C425F5"/>
    <w:rPr>
      <w:rFonts w:ascii=".VnTime" w:eastAsia="Times New Roman" w:hAnsi=".VnTime" w:cs="Times New Roman"/>
      <w:sz w:val="28"/>
      <w:szCs w:val="20"/>
    </w:rPr>
  </w:style>
  <w:style w:type="character" w:styleId="PageNumber">
    <w:name w:val="page number"/>
    <w:basedOn w:val="DefaultParagraphFont"/>
    <w:rsid w:val="00C425F5"/>
  </w:style>
  <w:style w:type="paragraph" w:styleId="Header">
    <w:name w:val="header"/>
    <w:basedOn w:val="Normal"/>
    <w:link w:val="HeaderChar"/>
    <w:uiPriority w:val="99"/>
    <w:unhideWhenUsed/>
    <w:rsid w:val="003C3E1C"/>
    <w:pPr>
      <w:tabs>
        <w:tab w:val="center" w:pos="4680"/>
        <w:tab w:val="right" w:pos="9360"/>
      </w:tabs>
    </w:pPr>
  </w:style>
  <w:style w:type="character" w:customStyle="1" w:styleId="HeaderChar">
    <w:name w:val="Header Char"/>
    <w:basedOn w:val="DefaultParagraphFont"/>
    <w:link w:val="Header"/>
    <w:uiPriority w:val="99"/>
    <w:rsid w:val="003C3E1C"/>
    <w:rPr>
      <w:rFonts w:ascii=".VnTime" w:eastAsia="Times New Roman" w:hAnsi=".VnTime"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hien</cp:lastModifiedBy>
  <cp:revision>7</cp:revision>
  <dcterms:created xsi:type="dcterms:W3CDTF">2019-02-16T08:28:00Z</dcterms:created>
  <dcterms:modified xsi:type="dcterms:W3CDTF">2019-12-16T07:18:00Z</dcterms:modified>
</cp:coreProperties>
</file>